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71" w:rsidRPr="00874D71" w:rsidRDefault="00874D71" w:rsidP="00874D71">
      <w:pPr>
        <w:jc w:val="center"/>
        <w:rPr>
          <w:szCs w:val="20"/>
        </w:rPr>
      </w:pPr>
      <w:r w:rsidRPr="00874D71">
        <w:rPr>
          <w:szCs w:val="20"/>
        </w:rPr>
        <w:t xml:space="preserve">Аннотация </w:t>
      </w:r>
    </w:p>
    <w:p w:rsidR="00874D71" w:rsidRPr="00874D71" w:rsidRDefault="00874D71" w:rsidP="00874D71">
      <w:pPr>
        <w:widowControl w:val="0"/>
        <w:suppressAutoHyphens/>
        <w:autoSpaceDE w:val="0"/>
        <w:jc w:val="center"/>
        <w:rPr>
          <w:b/>
          <w:bCs/>
          <w:lang w:eastAsia="ar-SA"/>
        </w:rPr>
      </w:pPr>
      <w:r w:rsidRPr="00874D71">
        <w:rPr>
          <w:b/>
          <w:bCs/>
          <w:lang w:eastAsia="ar-SA"/>
        </w:rPr>
        <w:t>к рабочей программе дисциплины</w:t>
      </w:r>
    </w:p>
    <w:p w:rsidR="00874D71" w:rsidRPr="00874D71" w:rsidRDefault="00874D71" w:rsidP="00874D71">
      <w:pPr>
        <w:widowControl w:val="0"/>
        <w:suppressAutoHyphens/>
        <w:autoSpaceDE w:val="0"/>
        <w:jc w:val="center"/>
        <w:rPr>
          <w:lang w:eastAsia="ar-SA"/>
        </w:rPr>
      </w:pPr>
      <w:bookmarkStart w:id="0" w:name="_GoBack"/>
      <w:r w:rsidRPr="00874D71">
        <w:rPr>
          <w:lang w:eastAsia="ar-SA"/>
        </w:rPr>
        <w:t>История искусства стран Востока</w:t>
      </w:r>
    </w:p>
    <w:bookmarkEnd w:id="0"/>
    <w:p w:rsidR="00874D71" w:rsidRPr="00874D71" w:rsidRDefault="00874D71" w:rsidP="00874D71">
      <w:pPr>
        <w:widowControl w:val="0"/>
        <w:suppressAutoHyphens/>
        <w:autoSpaceDE w:val="0"/>
        <w:jc w:val="center"/>
        <w:rPr>
          <w:lang w:eastAsia="ar-SA"/>
        </w:rPr>
      </w:pPr>
    </w:p>
    <w:p w:rsidR="00874D71" w:rsidRPr="00874D71" w:rsidRDefault="00874D71" w:rsidP="00874D71">
      <w:pPr>
        <w:widowControl w:val="0"/>
        <w:suppressAutoHyphens/>
        <w:autoSpaceDE w:val="0"/>
        <w:jc w:val="center"/>
        <w:rPr>
          <w:lang w:eastAsia="ar-SA"/>
        </w:rPr>
      </w:pPr>
      <w:r w:rsidRPr="00874D71">
        <w:rPr>
          <w:lang w:eastAsia="ar-SA"/>
        </w:rPr>
        <w:t xml:space="preserve">                                                                              Составитель:  </w:t>
      </w:r>
      <w:proofErr w:type="spellStart"/>
      <w:r w:rsidRPr="00874D71">
        <w:rPr>
          <w:lang w:eastAsia="ar-SA"/>
        </w:rPr>
        <w:t>Дишкант</w:t>
      </w:r>
      <w:proofErr w:type="spellEnd"/>
      <w:r w:rsidRPr="00874D71">
        <w:rPr>
          <w:lang w:eastAsia="ar-SA"/>
        </w:rPr>
        <w:t xml:space="preserve"> Елена Валерьевна,                                                                                </w:t>
      </w:r>
    </w:p>
    <w:p w:rsidR="00874D71" w:rsidRPr="00874D71" w:rsidRDefault="00874D71" w:rsidP="00874D71">
      <w:pPr>
        <w:widowControl w:val="0"/>
        <w:suppressAutoHyphens/>
        <w:autoSpaceDE w:val="0"/>
        <w:jc w:val="center"/>
        <w:rPr>
          <w:lang w:eastAsia="ar-SA"/>
        </w:rPr>
      </w:pPr>
      <w:r w:rsidRPr="00874D71">
        <w:rPr>
          <w:lang w:eastAsia="ar-SA"/>
        </w:rPr>
        <w:t xml:space="preserve">                                                                        доцент кафедры русской и зарубежной </w:t>
      </w:r>
    </w:p>
    <w:p w:rsidR="00874D71" w:rsidRPr="00874D71" w:rsidRDefault="00874D71" w:rsidP="00874D71">
      <w:pPr>
        <w:widowControl w:val="0"/>
        <w:suppressAutoHyphens/>
        <w:autoSpaceDE w:val="0"/>
        <w:jc w:val="center"/>
        <w:rPr>
          <w:lang w:eastAsia="ar-SA"/>
        </w:rPr>
      </w:pPr>
      <w:r w:rsidRPr="00874D71">
        <w:rPr>
          <w:lang w:eastAsia="ar-SA"/>
        </w:rPr>
        <w:t xml:space="preserve">                                                      литературы, к. ф. н., доцент. </w:t>
      </w:r>
    </w:p>
    <w:p w:rsidR="00874D71" w:rsidRPr="00874D71" w:rsidRDefault="00874D71" w:rsidP="00874D71">
      <w:pPr>
        <w:widowControl w:val="0"/>
        <w:suppressAutoHyphens/>
        <w:autoSpaceDE w:val="0"/>
        <w:jc w:val="center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874D71" w:rsidRPr="00874D71" w:rsidTr="00EF294F">
        <w:trPr>
          <w:trHeight w:hRule="exact" w:val="34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874D71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874D71">
              <w:rPr>
                <w:spacing w:val="-2"/>
                <w:lang w:eastAsia="ar-SA"/>
              </w:rPr>
              <w:t>032700 - Филология</w:t>
            </w:r>
          </w:p>
        </w:tc>
      </w:tr>
      <w:tr w:rsidR="00874D71" w:rsidRPr="00874D71" w:rsidTr="00EF294F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874D71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874D71">
              <w:rPr>
                <w:lang w:eastAsia="ar-SA"/>
              </w:rPr>
              <w:t>«Прикладная филология» (русский язык)</w:t>
            </w:r>
          </w:p>
        </w:tc>
      </w:tr>
      <w:tr w:rsidR="00874D71" w:rsidRPr="00874D71" w:rsidTr="00EF294F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874D71">
              <w:rPr>
                <w:lang w:eastAsia="ar-SA"/>
              </w:rPr>
              <w:t>Квалификация (степень) выпускника</w:t>
            </w:r>
            <w:r w:rsidRPr="00874D71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874D71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874D71">
              <w:rPr>
                <w:lang w:eastAsia="ar-SA"/>
              </w:rPr>
              <w:t>обучения.</w:t>
            </w:r>
          </w:p>
        </w:tc>
      </w:tr>
      <w:tr w:rsidR="00874D71" w:rsidRPr="00874D71" w:rsidTr="00EF294F">
        <w:trPr>
          <w:trHeight w:hRule="exact" w:val="27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874D71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874D71">
              <w:rPr>
                <w:spacing w:val="-4"/>
                <w:lang w:eastAsia="ar-SA"/>
              </w:rPr>
              <w:t>очное</w:t>
            </w:r>
          </w:p>
        </w:tc>
      </w:tr>
      <w:tr w:rsidR="00874D71" w:rsidRPr="00874D71" w:rsidTr="00EF294F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874D71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74D71">
              <w:rPr>
                <w:lang w:eastAsia="ar-SA"/>
              </w:rPr>
              <w:t>Б3.В.ДВ.1.2</w:t>
            </w:r>
          </w:p>
        </w:tc>
      </w:tr>
      <w:tr w:rsidR="00874D71" w:rsidRPr="00874D71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74D71">
              <w:rPr>
                <w:lang w:eastAsia="ar-SA"/>
              </w:rPr>
              <w:t>Семест</w:t>
            </w:r>
            <w:proofErr w:type="gramStart"/>
            <w:r w:rsidRPr="00874D71">
              <w:rPr>
                <w:lang w:eastAsia="ar-SA"/>
              </w:rPr>
              <w:t>р(</w:t>
            </w:r>
            <w:proofErr w:type="gramEnd"/>
            <w:r w:rsidRPr="00874D71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74D71">
              <w:rPr>
                <w:lang w:eastAsia="ar-SA"/>
              </w:rPr>
              <w:t>8</w:t>
            </w:r>
          </w:p>
        </w:tc>
      </w:tr>
      <w:tr w:rsidR="00874D71" w:rsidRPr="00874D71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74D71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74D71">
              <w:rPr>
                <w:lang w:eastAsia="ar-SA"/>
              </w:rPr>
              <w:t>2</w:t>
            </w:r>
          </w:p>
        </w:tc>
      </w:tr>
      <w:tr w:rsidR="00874D71" w:rsidRPr="00874D71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74D71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74D71">
              <w:rPr>
                <w:lang w:eastAsia="ar-SA"/>
              </w:rPr>
              <w:t xml:space="preserve"> зачет</w:t>
            </w:r>
          </w:p>
        </w:tc>
      </w:tr>
      <w:tr w:rsidR="00874D71" w:rsidRPr="00874D71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74D71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74D71">
              <w:rPr>
                <w:lang w:eastAsia="ar-SA"/>
              </w:rPr>
              <w:t>72</w:t>
            </w:r>
          </w:p>
        </w:tc>
      </w:tr>
      <w:tr w:rsidR="00874D71" w:rsidRPr="00874D71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74D71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74D71">
              <w:rPr>
                <w:lang w:eastAsia="ar-SA"/>
              </w:rPr>
              <w:t>16</w:t>
            </w:r>
          </w:p>
        </w:tc>
      </w:tr>
      <w:tr w:rsidR="00874D71" w:rsidRPr="00874D71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74D71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74D71">
              <w:rPr>
                <w:lang w:eastAsia="ar-SA"/>
              </w:rPr>
              <w:t>16</w:t>
            </w:r>
          </w:p>
        </w:tc>
      </w:tr>
      <w:tr w:rsidR="00874D71" w:rsidRPr="00874D71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74D71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874D71" w:rsidRPr="00874D71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874D71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74D71">
              <w:rPr>
                <w:lang w:eastAsia="ar-SA"/>
              </w:rPr>
              <w:t>36</w:t>
            </w:r>
          </w:p>
        </w:tc>
      </w:tr>
      <w:tr w:rsidR="00874D71" w:rsidRPr="00874D71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874D71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74D71">
              <w:rPr>
                <w:lang w:eastAsia="ar-SA"/>
              </w:rPr>
              <w:t>4</w:t>
            </w:r>
          </w:p>
        </w:tc>
      </w:tr>
      <w:tr w:rsidR="00874D71" w:rsidRPr="00874D71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74D71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D71" w:rsidRPr="00874D71" w:rsidRDefault="00874D71" w:rsidP="00874D7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874D71" w:rsidRPr="00874D71" w:rsidRDefault="00874D71" w:rsidP="00874D71">
      <w:pPr>
        <w:widowControl w:val="0"/>
        <w:suppressAutoHyphens/>
        <w:autoSpaceDE w:val="0"/>
        <w:jc w:val="both"/>
        <w:rPr>
          <w:lang w:eastAsia="ar-SA"/>
        </w:rPr>
      </w:pPr>
    </w:p>
    <w:p w:rsidR="00874D71" w:rsidRPr="00874D71" w:rsidRDefault="00874D71" w:rsidP="00874D71">
      <w:pPr>
        <w:widowControl w:val="0"/>
        <w:autoSpaceDE w:val="0"/>
        <w:autoSpaceDN w:val="0"/>
        <w:adjustRightInd w:val="0"/>
        <w:ind w:firstLine="440"/>
        <w:jc w:val="both"/>
        <w:rPr>
          <w:b/>
        </w:rPr>
      </w:pPr>
      <w:r w:rsidRPr="00874D71">
        <w:rPr>
          <w:b/>
        </w:rPr>
        <w:t>1. Цели освоения дисциплины</w:t>
      </w:r>
    </w:p>
    <w:p w:rsidR="00874D71" w:rsidRPr="00874D71" w:rsidRDefault="00874D71" w:rsidP="00874D71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ind w:left="53"/>
        <w:jc w:val="both"/>
        <w:rPr>
          <w:lang w:eastAsia="ar-SA"/>
        </w:rPr>
      </w:pPr>
      <w:r w:rsidRPr="00874D71">
        <w:rPr>
          <w:lang w:eastAsia="ar-SA"/>
        </w:rPr>
        <w:t xml:space="preserve">Целями изучения дисциплины  «Культура стран Востока» являются: </w:t>
      </w:r>
    </w:p>
    <w:p w:rsidR="00874D71" w:rsidRPr="00874D71" w:rsidRDefault="00874D71" w:rsidP="00874D71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ind w:left="53"/>
        <w:jc w:val="both"/>
        <w:rPr>
          <w:lang w:eastAsia="ar-SA"/>
        </w:rPr>
      </w:pPr>
      <w:r w:rsidRPr="00874D71">
        <w:rPr>
          <w:lang w:eastAsia="ar-SA"/>
        </w:rPr>
        <w:t xml:space="preserve">1) изучить художественный процесс, философско-эстетические основы развития народов стран Востока; </w:t>
      </w:r>
    </w:p>
    <w:p w:rsidR="00874D71" w:rsidRPr="00874D71" w:rsidRDefault="00874D71" w:rsidP="00874D71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ind w:left="53"/>
        <w:jc w:val="both"/>
        <w:rPr>
          <w:lang w:eastAsia="ar-SA"/>
        </w:rPr>
      </w:pPr>
      <w:r w:rsidRPr="00874D71">
        <w:rPr>
          <w:lang w:eastAsia="ar-SA"/>
        </w:rPr>
        <w:t xml:space="preserve">2) сформировать представление о разнообразии форм и типов восточной культуры. </w:t>
      </w:r>
    </w:p>
    <w:p w:rsidR="00874D71" w:rsidRPr="00874D71" w:rsidRDefault="00874D71" w:rsidP="00874D71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ind w:left="53"/>
        <w:jc w:val="both"/>
        <w:rPr>
          <w:lang w:eastAsia="ar-SA"/>
        </w:rPr>
      </w:pPr>
    </w:p>
    <w:p w:rsidR="00874D71" w:rsidRPr="00874D71" w:rsidRDefault="00874D71" w:rsidP="00874D7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874D71">
        <w:rPr>
          <w:b/>
        </w:rPr>
        <w:t>2. Компетенции обучающегося, формируемые в результате освоения дисциплины (модуля).</w:t>
      </w:r>
    </w:p>
    <w:p w:rsidR="00874D71" w:rsidRPr="00874D71" w:rsidRDefault="00874D71" w:rsidP="00874D7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874D71">
        <w:t xml:space="preserve">В результате освоения дисциплины </w:t>
      </w:r>
      <w:proofErr w:type="gramStart"/>
      <w:r w:rsidRPr="00874D71">
        <w:t>обучающийся</w:t>
      </w:r>
      <w:proofErr w:type="gramEnd"/>
      <w:r w:rsidRPr="00874D71">
        <w:t xml:space="preserve"> должен:</w:t>
      </w:r>
    </w:p>
    <w:p w:rsidR="00874D71" w:rsidRPr="00874D71" w:rsidRDefault="00874D71" w:rsidP="00874D7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874D71">
        <w:t xml:space="preserve">1. Знать: </w:t>
      </w:r>
    </w:p>
    <w:p w:rsidR="00874D71" w:rsidRPr="00874D71" w:rsidRDefault="00874D71" w:rsidP="00874D71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874D71">
        <w:rPr>
          <w:lang w:eastAsia="ar-SA"/>
        </w:rPr>
        <w:t>1) философско-религиозные основы восточной культуры;</w:t>
      </w:r>
    </w:p>
    <w:p w:rsidR="00874D71" w:rsidRPr="00874D71" w:rsidRDefault="00874D71" w:rsidP="00874D71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874D71">
        <w:rPr>
          <w:lang w:eastAsia="ar-SA"/>
        </w:rPr>
        <w:t>2) основные  исторические этапы развития культуры стран Востока;</w:t>
      </w:r>
    </w:p>
    <w:p w:rsidR="00874D71" w:rsidRPr="00874D71" w:rsidRDefault="00874D71" w:rsidP="00874D7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874D71">
        <w:t>3) основные виды, жанры и направления восточной культуры.</w:t>
      </w:r>
    </w:p>
    <w:p w:rsidR="00874D71" w:rsidRPr="00874D71" w:rsidRDefault="00874D71" w:rsidP="00874D7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874D71">
        <w:t xml:space="preserve">2. Уметь: </w:t>
      </w:r>
    </w:p>
    <w:p w:rsidR="00874D71" w:rsidRPr="00874D71" w:rsidRDefault="00874D71" w:rsidP="00874D71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874D71">
        <w:rPr>
          <w:lang w:eastAsia="ar-SA"/>
        </w:rPr>
        <w:t>1) выявить историческую логику развития художественного мышления через знакомство с известными достижениями народов культуры Востока;</w:t>
      </w:r>
    </w:p>
    <w:p w:rsidR="00874D71" w:rsidRPr="00874D71" w:rsidRDefault="00874D71" w:rsidP="00874D71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874D71">
        <w:rPr>
          <w:lang w:eastAsia="ar-SA"/>
        </w:rPr>
        <w:t>2) проводить искусствоведческий анализ художественного текста;</w:t>
      </w:r>
    </w:p>
    <w:p w:rsidR="00874D71" w:rsidRPr="00874D71" w:rsidRDefault="00874D71" w:rsidP="00874D71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874D71">
        <w:rPr>
          <w:lang w:eastAsia="ar-SA"/>
        </w:rPr>
        <w:t xml:space="preserve">3) использовать основной понятийный аппарат культурологии и искусствоведения в своей деятельности; </w:t>
      </w:r>
    </w:p>
    <w:p w:rsidR="00874D71" w:rsidRPr="00874D71" w:rsidRDefault="00874D71" w:rsidP="00874D71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874D71">
        <w:rPr>
          <w:lang w:eastAsia="ar-SA"/>
        </w:rPr>
        <w:t>4) на конкретных примерах показать многообразие эстетических принципов и форм творческого выражения, связанных с особенностями природы, культуры и цивилизации народа, а также исторического развития народов стран Востока.</w:t>
      </w:r>
    </w:p>
    <w:p w:rsidR="00874D71" w:rsidRPr="00874D71" w:rsidRDefault="00874D71" w:rsidP="00874D71">
      <w:pPr>
        <w:widowControl w:val="0"/>
        <w:suppressAutoHyphens/>
        <w:autoSpaceDE w:val="0"/>
        <w:jc w:val="both"/>
        <w:rPr>
          <w:lang w:eastAsia="ar-SA"/>
        </w:rPr>
      </w:pPr>
      <w:r w:rsidRPr="00874D71">
        <w:rPr>
          <w:lang w:eastAsia="ar-SA"/>
        </w:rPr>
        <w:t xml:space="preserve">3. </w:t>
      </w:r>
      <w:proofErr w:type="gramStart"/>
      <w:r w:rsidRPr="00874D71">
        <w:rPr>
          <w:lang w:eastAsia="ar-SA"/>
        </w:rPr>
        <w:t xml:space="preserve">Владеть: - общекультурными компетенциями: владение культурой мышления, способность к восприятию, анализу, обобщению информации, постановке цели и выбору путей ее достижения (ОК-1); готовность к кооперации с коллегами, работе в коллективе (ОК-3); готовность уважительно относиться к историческому наследию и культурным традициям, толерантно воспринимать социальные и культурные различия; способность </w:t>
      </w:r>
      <w:r w:rsidRPr="00874D71">
        <w:rPr>
          <w:lang w:eastAsia="ar-SA"/>
        </w:rPr>
        <w:lastRenderedPageBreak/>
        <w:t xml:space="preserve">работать в поликультурном и </w:t>
      </w:r>
      <w:proofErr w:type="spellStart"/>
      <w:r w:rsidRPr="00874D71">
        <w:rPr>
          <w:lang w:eastAsia="ar-SA"/>
        </w:rPr>
        <w:t>полиязычном</w:t>
      </w:r>
      <w:proofErr w:type="spellEnd"/>
      <w:r w:rsidRPr="00874D71">
        <w:rPr>
          <w:lang w:eastAsia="ar-SA"/>
        </w:rPr>
        <w:t xml:space="preserve"> обществе (ОК-16).</w:t>
      </w:r>
      <w:proofErr w:type="gramEnd"/>
    </w:p>
    <w:p w:rsidR="00874D71" w:rsidRPr="00874D71" w:rsidRDefault="00874D71" w:rsidP="00874D71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jc w:val="both"/>
        <w:rPr>
          <w:lang w:eastAsia="ar-SA"/>
        </w:rPr>
      </w:pPr>
      <w:proofErr w:type="gramStart"/>
      <w:r w:rsidRPr="00874D71">
        <w:rPr>
          <w:lang w:eastAsia="ar-SA"/>
        </w:rPr>
        <w:t>п</w:t>
      </w:r>
      <w:proofErr w:type="gramEnd"/>
      <w:r w:rsidRPr="00874D71">
        <w:rPr>
          <w:lang w:eastAsia="ar-SA"/>
        </w:rPr>
        <w:t>рофессиональными компетенциями: владение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 (ПК-8).</w:t>
      </w:r>
    </w:p>
    <w:p w:rsidR="00874D71" w:rsidRPr="00874D71" w:rsidRDefault="00874D71" w:rsidP="00874D7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</w:p>
    <w:p w:rsidR="00874D71" w:rsidRPr="00874D71" w:rsidRDefault="00874D71" w:rsidP="00874D7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874D71">
        <w:rPr>
          <w:b/>
        </w:rPr>
        <w:t>3. Краткое содержание дисциплины</w:t>
      </w:r>
    </w:p>
    <w:p w:rsidR="00874D71" w:rsidRPr="00874D71" w:rsidRDefault="00874D71" w:rsidP="00874D71">
      <w:pPr>
        <w:widowControl w:val="0"/>
        <w:suppressAutoHyphens/>
        <w:autoSpaceDE w:val="0"/>
        <w:jc w:val="both"/>
        <w:rPr>
          <w:lang w:eastAsia="ar-SA"/>
        </w:rPr>
      </w:pPr>
      <w:r w:rsidRPr="00874D71">
        <w:rPr>
          <w:lang w:eastAsia="ar-SA"/>
        </w:rPr>
        <w:t xml:space="preserve">Культура Древнего Египта. Феномен </w:t>
      </w:r>
      <w:r w:rsidRPr="00874D71">
        <w:rPr>
          <w:spacing w:val="-1"/>
          <w:lang w:eastAsia="ar-SA"/>
        </w:rPr>
        <w:t xml:space="preserve">пирамид  и каменное </w:t>
      </w:r>
      <w:r w:rsidRPr="00874D71">
        <w:rPr>
          <w:spacing w:val="-3"/>
          <w:lang w:eastAsia="ar-SA"/>
        </w:rPr>
        <w:t xml:space="preserve">строительство. Особенности </w:t>
      </w:r>
      <w:r w:rsidRPr="00874D71">
        <w:rPr>
          <w:spacing w:val="-2"/>
          <w:lang w:eastAsia="ar-SA"/>
        </w:rPr>
        <w:t xml:space="preserve">духовной культуры. </w:t>
      </w:r>
      <w:r w:rsidRPr="00874D71">
        <w:rPr>
          <w:lang w:eastAsia="ar-SA"/>
        </w:rPr>
        <w:t xml:space="preserve">Искусство Древнего Египта. Религия и искусство Древней Месопотамии. Шумеро-аккадская  культура. </w:t>
      </w:r>
      <w:r w:rsidRPr="00874D71">
        <w:rPr>
          <w:spacing w:val="-2"/>
          <w:lang w:eastAsia="ar-SA"/>
        </w:rPr>
        <w:t xml:space="preserve">Вавилонская   культура. </w:t>
      </w:r>
      <w:r w:rsidRPr="00874D71">
        <w:rPr>
          <w:lang w:eastAsia="ar-SA"/>
        </w:rPr>
        <w:t xml:space="preserve">Культура Ассирии. </w:t>
      </w:r>
      <w:r w:rsidRPr="00874D71">
        <w:rPr>
          <w:spacing w:val="-1"/>
          <w:lang w:eastAsia="ar-SA"/>
        </w:rPr>
        <w:t>Искусство Междуречья.</w:t>
      </w:r>
      <w:r w:rsidRPr="00874D71">
        <w:rPr>
          <w:lang w:eastAsia="ar-SA"/>
        </w:rPr>
        <w:t xml:space="preserve"> Культура Индии. Философско-религиозные основы индийской культуры. Индийская мифология и художественная культура. Культура Китая. Философско-религиозные основы китайской культуры. </w:t>
      </w:r>
      <w:r w:rsidRPr="00874D71">
        <w:rPr>
          <w:spacing w:val="-1"/>
          <w:lang w:eastAsia="ar-SA"/>
        </w:rPr>
        <w:t xml:space="preserve">Китайская мифология и художественная культура. </w:t>
      </w:r>
      <w:r w:rsidRPr="00874D71">
        <w:rPr>
          <w:lang w:eastAsia="ar-SA"/>
        </w:rPr>
        <w:t xml:space="preserve">Культура Японии. Религиозные составляющие </w:t>
      </w:r>
      <w:r w:rsidRPr="00874D71">
        <w:rPr>
          <w:spacing w:val="-2"/>
          <w:lang w:eastAsia="ar-SA"/>
        </w:rPr>
        <w:t xml:space="preserve">японской  культурной </w:t>
      </w:r>
      <w:r w:rsidRPr="00874D71">
        <w:rPr>
          <w:lang w:eastAsia="ar-SA"/>
        </w:rPr>
        <w:t xml:space="preserve">традиции. </w:t>
      </w:r>
      <w:r w:rsidRPr="00874D71">
        <w:rPr>
          <w:spacing w:val="-1"/>
          <w:lang w:eastAsia="ar-SA"/>
        </w:rPr>
        <w:t xml:space="preserve">Японская </w:t>
      </w:r>
      <w:r w:rsidRPr="00874D71">
        <w:rPr>
          <w:spacing w:val="-2"/>
          <w:lang w:eastAsia="ar-SA"/>
        </w:rPr>
        <w:t xml:space="preserve">мифология. Театр. Живопись. </w:t>
      </w:r>
      <w:r w:rsidRPr="00874D71">
        <w:rPr>
          <w:lang w:eastAsia="ar-SA"/>
        </w:rPr>
        <w:t>Культура Арабского Востока. Коран как свод исламской культуры. Типы мечетей.</w:t>
      </w:r>
    </w:p>
    <w:p w:rsidR="00874D71" w:rsidRPr="00874D71" w:rsidRDefault="00874D71" w:rsidP="00874D71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74D71" w:rsidRPr="00874D71" w:rsidRDefault="00874D71" w:rsidP="00874D71">
      <w:pPr>
        <w:tabs>
          <w:tab w:val="num" w:pos="0"/>
        </w:tabs>
        <w:rPr>
          <w:b/>
        </w:rPr>
      </w:pPr>
      <w:r w:rsidRPr="00874D71">
        <w:rPr>
          <w:b/>
        </w:rPr>
        <w:t>4. Аннотация разработана на основании:</w:t>
      </w:r>
    </w:p>
    <w:p w:rsidR="00874D71" w:rsidRPr="00874D71" w:rsidRDefault="00874D71" w:rsidP="00874D71">
      <w:pPr>
        <w:tabs>
          <w:tab w:val="num" w:pos="0"/>
        </w:tabs>
      </w:pPr>
      <w:r w:rsidRPr="00874D71">
        <w:t xml:space="preserve">1. ФГОС ВПО по направлению  032700 (код) Филология (направление); </w:t>
      </w:r>
    </w:p>
    <w:p w:rsidR="00874D71" w:rsidRPr="00874D71" w:rsidRDefault="00874D71" w:rsidP="00874D71">
      <w:pPr>
        <w:tabs>
          <w:tab w:val="num" w:pos="0"/>
        </w:tabs>
      </w:pPr>
      <w:r w:rsidRPr="00874D71">
        <w:t>2. ООП ВПО по направлению  032700   (код)   Филология (направление);</w:t>
      </w:r>
    </w:p>
    <w:p w:rsidR="00874D71" w:rsidRPr="00874D71" w:rsidRDefault="00874D71" w:rsidP="00874D71">
      <w:pPr>
        <w:tabs>
          <w:tab w:val="num" w:pos="0"/>
        </w:tabs>
      </w:pPr>
      <w:r w:rsidRPr="00874D71">
        <w:t>3. Аннотация к РПД утверждена на заседании кафедры русской и зарубежной литературы (протокол №5 от «5» апреля 2011г.).</w:t>
      </w:r>
    </w:p>
    <w:p w:rsidR="00874D71" w:rsidRPr="00874D71" w:rsidRDefault="00874D71" w:rsidP="00874D71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DB7496" w:rsidRDefault="00DB7496"/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3B4"/>
    <w:multiLevelType w:val="hybridMultilevel"/>
    <w:tmpl w:val="8AFE9C00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71"/>
    <w:rsid w:val="007F3B9C"/>
    <w:rsid w:val="00874D71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2014-10-31T01:06:00Z</dcterms:created>
  <dcterms:modified xsi:type="dcterms:W3CDTF">2014-10-31T01:06:00Z</dcterms:modified>
</cp:coreProperties>
</file>